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CC" w:rsidRDefault="00A25FCC" w:rsidP="00A25FCC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Súhlas s kandidatúrou a čestné vyhlásenie </w:t>
      </w:r>
    </w:p>
    <w:p w:rsidR="00A25FCC" w:rsidRDefault="00A25FCC" w:rsidP="00A25FCC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kandidáta na člena rady Fondu na podporu umenia </w:t>
      </w:r>
    </w:p>
    <w:p w:rsidR="00A25FCC" w:rsidRDefault="00A25FCC" w:rsidP="00A25FCC">
      <w:pPr>
        <w:pStyle w:val="ZkladntextIMP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5423"/>
      </w:tblGrid>
      <w:tr w:rsidR="00A25FCC" w:rsidTr="00A25FCC">
        <w:trPr>
          <w:trHeight w:val="63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Podpísaný kandidát na člena rady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pPr>
              <w:pStyle w:val="ZkladntextIMP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</w:t>
            </w:r>
          </w:p>
        </w:tc>
      </w:tr>
      <w:tr w:rsidR="00A25FCC" w:rsidTr="00A25FCC">
        <w:trPr>
          <w:trHeight w:val="63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trvalé bydlisko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r>
              <w:t>..........................................................................</w:t>
            </w:r>
          </w:p>
        </w:tc>
      </w:tr>
      <w:tr w:rsidR="00A25FCC" w:rsidTr="00A25FCC">
        <w:trPr>
          <w:trHeight w:val="63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štátny občan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r>
              <w:t>..........................................................................</w:t>
            </w:r>
          </w:p>
        </w:tc>
      </w:tr>
    </w:tbl>
    <w:p w:rsidR="00A25FCC" w:rsidRDefault="00A25FCC" w:rsidP="00A25FCC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A25FCC" w:rsidRDefault="00A25FCC" w:rsidP="00A25FCC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A25FCC" w:rsidRDefault="00A25FCC" w:rsidP="00A25FCC">
      <w:pPr>
        <w:spacing w:line="360" w:lineRule="auto"/>
        <w:jc w:val="center"/>
        <w:rPr>
          <w:b/>
          <w:bCs/>
        </w:rPr>
      </w:pPr>
      <w:r>
        <w:rPr>
          <w:b/>
          <w:bCs/>
        </w:rPr>
        <w:t>v y s l o v u j e m   s ú h l a s</w:t>
      </w:r>
    </w:p>
    <w:p w:rsidR="00A25FCC" w:rsidRDefault="00A25FCC" w:rsidP="00A25FCC">
      <w:pPr>
        <w:spacing w:line="360" w:lineRule="auto"/>
        <w:jc w:val="center"/>
      </w:pPr>
      <w:r>
        <w:t>s kandidatúrou na člena rady Fondu na podporu umenia a</w:t>
      </w:r>
    </w:p>
    <w:p w:rsidR="00A25FCC" w:rsidRDefault="00A25FCC" w:rsidP="00A25FCC">
      <w:pPr>
        <w:spacing w:line="360" w:lineRule="auto"/>
        <w:jc w:val="center"/>
      </w:pPr>
    </w:p>
    <w:p w:rsidR="00A25FCC" w:rsidRDefault="00A25FCC" w:rsidP="00A25FCC">
      <w:pPr>
        <w:spacing w:line="360" w:lineRule="auto"/>
        <w:jc w:val="center"/>
        <w:rPr>
          <w:b/>
          <w:bCs/>
        </w:rPr>
      </w:pPr>
      <w:r>
        <w:rPr>
          <w:b/>
          <w:bCs/>
        </w:rPr>
        <w:t>č e s t n e   v y h l a s u j e m,  že</w:t>
      </w:r>
    </w:p>
    <w:p w:rsidR="00A25FCC" w:rsidRDefault="00A25FCC" w:rsidP="00A25FCC">
      <w:pPr>
        <w:spacing w:line="360" w:lineRule="auto"/>
        <w:jc w:val="center"/>
      </w:pPr>
      <w:r>
        <w:t>moja spôsobilosť na právne úkony nie je nijako obmedzená a</w:t>
      </w:r>
    </w:p>
    <w:p w:rsidR="00A25FCC" w:rsidRDefault="00A25FCC" w:rsidP="00A25FCC">
      <w:pPr>
        <w:spacing w:line="360" w:lineRule="auto"/>
        <w:jc w:val="center"/>
      </w:pPr>
    </w:p>
    <w:p w:rsidR="00A25FCC" w:rsidRDefault="00A25FCC" w:rsidP="00A25FCC">
      <w:pPr>
        <w:spacing w:line="360" w:lineRule="auto"/>
        <w:jc w:val="center"/>
      </w:pPr>
    </w:p>
    <w:p w:rsidR="00A25FCC" w:rsidRDefault="00A25FCC" w:rsidP="00A25FCC">
      <w:pPr>
        <w:spacing w:line="360" w:lineRule="auto"/>
        <w:jc w:val="center"/>
      </w:pPr>
      <w:r>
        <w:t>počas výkonu funkcie člena rady Fondu na podporu umenia nebudem:</w:t>
      </w:r>
    </w:p>
    <w:p w:rsidR="00A25FCC" w:rsidRDefault="00A25FCC" w:rsidP="00A25FCC">
      <w:pPr>
        <w:numPr>
          <w:ilvl w:val="0"/>
          <w:numId w:val="1"/>
        </w:numPr>
        <w:spacing w:line="360" w:lineRule="auto"/>
        <w:jc w:val="both"/>
      </w:pPr>
      <w:r>
        <w:t>vykonávať funkciu, ktorá je nezlučiteľná s funkciou člena rady podľa § 5 ods. 5 zákona č. 284/2014 Z. z. o Fonde na podporu umenia a o zmene a doplnení zákona č. 434/2010 Z. z. o poskytovaní dotácií v pôsobnosti Ministerstva kultúry Slovenskej republiky v znení zákona č. 79/2013 Z. z. v znení neskorších predpisov  a funkciu, zamestnanie a činnosť, ktorá je nezlučiteľná s funkciou verejného funkcionára podľa čl. 5 ústavného zákona č. 357/2004 Z. z. o ochrane verejného záujmu pri výkone funkcií verejných funkcionárov v znení neskorších predpisov,</w:t>
      </w:r>
    </w:p>
    <w:p w:rsidR="00A25FCC" w:rsidRDefault="00A25FCC" w:rsidP="00A25FCC">
      <w:pPr>
        <w:numPr>
          <w:ilvl w:val="0"/>
          <w:numId w:val="1"/>
        </w:numPr>
        <w:spacing w:line="360" w:lineRule="auto"/>
        <w:jc w:val="both"/>
      </w:pPr>
      <w:r>
        <w:t>vykonávať funkciu v orgánoch politickej strany alebo politického hnutia, vystupovať v ich mene ani pôsobiť v ich prospech,</w:t>
      </w:r>
    </w:p>
    <w:p w:rsidR="00A25FCC" w:rsidRDefault="00A25FCC" w:rsidP="00A25FCC">
      <w:pPr>
        <w:numPr>
          <w:ilvl w:val="0"/>
          <w:numId w:val="1"/>
        </w:numPr>
        <w:spacing w:line="360" w:lineRule="auto"/>
        <w:jc w:val="both"/>
      </w:pPr>
      <w:r>
        <w:t>žiadateľom o poskytnutie finančných prostriedkov z Fondu na podporu umenia.</w:t>
      </w:r>
    </w:p>
    <w:p w:rsidR="00A25FCC" w:rsidRDefault="00A25FCC" w:rsidP="00A25FCC">
      <w:pPr>
        <w:jc w:val="both"/>
        <w:rPr>
          <w:b/>
          <w:bCs/>
          <w:sz w:val="28"/>
          <w:szCs w:val="28"/>
        </w:rPr>
      </w:pPr>
    </w:p>
    <w:p w:rsidR="00A25FCC" w:rsidRDefault="00A25FCC" w:rsidP="00A25FCC">
      <w:pPr>
        <w:jc w:val="both"/>
        <w:rPr>
          <w:b/>
          <w:bCs/>
          <w:sz w:val="28"/>
          <w:szCs w:val="28"/>
        </w:rPr>
      </w:pPr>
    </w:p>
    <w:p w:rsidR="00A25FCC" w:rsidRDefault="00A25FCC" w:rsidP="00A25FCC">
      <w:pPr>
        <w:jc w:val="both"/>
        <w:rPr>
          <w:b/>
          <w:bCs/>
          <w:sz w:val="28"/>
          <w:szCs w:val="28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605"/>
      </w:tblGrid>
      <w:tr w:rsidR="00A25FCC" w:rsidTr="00A25FCC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....................................., dňa .................... 2024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5FCC" w:rsidRDefault="00A25FCC">
            <w:pPr>
              <w:pStyle w:val="ZkladntextIMP"/>
              <w:tabs>
                <w:tab w:val="left" w:pos="48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</w:t>
            </w:r>
          </w:p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kandidáta na člena rady</w:t>
            </w:r>
          </w:p>
        </w:tc>
      </w:tr>
    </w:tbl>
    <w:p w:rsidR="00353232" w:rsidRDefault="00353232">
      <w:bookmarkStart w:id="0" w:name="_GoBack"/>
      <w:bookmarkEnd w:id="0"/>
    </w:p>
    <w:sectPr w:rsidR="0035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423A"/>
    <w:multiLevelType w:val="hybridMultilevel"/>
    <w:tmpl w:val="CD9C60B2"/>
    <w:lvl w:ilvl="0" w:tplc="28D00C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CC"/>
    <w:rsid w:val="00353232"/>
    <w:rsid w:val="00A2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4F37-D07F-44D6-8E68-3DE003DB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rsid w:val="00A25FCC"/>
    <w:pPr>
      <w:suppressAutoHyphens/>
      <w:spacing w:line="276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Švolík Jozef</dc:creator>
  <cp:keywords/>
  <dc:description/>
  <cp:lastModifiedBy>Švolík Jozef</cp:lastModifiedBy>
  <cp:revision>1</cp:revision>
  <dcterms:created xsi:type="dcterms:W3CDTF">2024-07-24T11:35:00Z</dcterms:created>
  <dcterms:modified xsi:type="dcterms:W3CDTF">2024-07-24T11:36:00Z</dcterms:modified>
</cp:coreProperties>
</file>